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55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2"/>
        <w:gridCol w:w="16"/>
        <w:gridCol w:w="3811"/>
        <w:gridCol w:w="16"/>
      </w:tblGrid>
      <w:tr w:rsidR="00C04514" w:rsidTr="00C04514">
        <w:trPr>
          <w:trHeight w:val="619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514" w:rsidRDefault="00C04514" w:rsidP="00C04514">
            <w:pPr>
              <w:pStyle w:val="TableParagraph"/>
              <w:spacing w:before="0"/>
              <w:ind w:left="50" w:right="4"/>
              <w:jc w:val="center"/>
              <w:rPr>
                <w:rFonts w:ascii="Trebuchet MS" w:hAnsi="Trebuchet MS"/>
                <w:b/>
                <w:sz w:val="24"/>
                <w:szCs w:val="24"/>
                <w:highlight w:val="yellow"/>
              </w:rPr>
            </w:pPr>
          </w:p>
          <w:p w:rsidR="00C04514" w:rsidRDefault="00C04514" w:rsidP="00C04514">
            <w:pPr>
              <w:pStyle w:val="TableParagraph"/>
              <w:spacing w:before="0"/>
              <w:ind w:left="50" w:right="4"/>
              <w:jc w:val="center"/>
              <w:rPr>
                <w:rFonts w:ascii="Trebuchet MS" w:hAnsi="Trebuchet MS"/>
                <w:b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 xml:space="preserve">CARGO </w:t>
            </w:r>
            <w:r>
              <w:rPr>
                <w:rFonts w:ascii="Trebuchet MS" w:hAnsi="Trebuchet MS"/>
                <w:b/>
                <w:spacing w:val="-2"/>
                <w:sz w:val="24"/>
                <w:szCs w:val="24"/>
                <w:highlight w:val="yellow"/>
              </w:rPr>
              <w:t>EFETIVO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/>
              <w:jc w:val="center"/>
              <w:rPr>
                <w:rFonts w:ascii="Trebuchet MS" w:hAnsi="Trebuchet MS"/>
                <w:b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b/>
                <w:spacing w:val="-2"/>
                <w:sz w:val="24"/>
                <w:szCs w:val="24"/>
                <w:highlight w:val="yellow"/>
              </w:rPr>
              <w:t>CARGOS EXISTENTES QUANTIDADE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6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Recepcionista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-1686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                 Auxiliar de Serviços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Gerais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4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Agente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 xml:space="preserve"> Administrativo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31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Almoxarife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5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Tesoureiro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3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Motorista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02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7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Técnico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 xml:space="preserve"> Legislativo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7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Oficial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Legislativo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4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Técnico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Contábil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Contador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3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Assessor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Jurídico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9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3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Procurador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Jurídico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5"/>
                <w:sz w:val="24"/>
                <w:szCs w:val="24"/>
              </w:rPr>
              <w:t>01</w:t>
            </w:r>
          </w:p>
        </w:tc>
      </w:tr>
      <w:tr w:rsidR="00C04514" w:rsidTr="00C04514">
        <w:trPr>
          <w:trHeight w:val="428"/>
        </w:trPr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0" w:right="1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  <w:szCs w:val="24"/>
              </w:rPr>
              <w:t>Total cargos efetivos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51" w:right="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pacing w:val="-5"/>
                <w:sz w:val="24"/>
                <w:szCs w:val="24"/>
              </w:rPr>
              <w:t>13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514" w:rsidRDefault="00C04514" w:rsidP="00C04514">
            <w:pPr>
              <w:pStyle w:val="TableParagraph"/>
              <w:spacing w:before="0"/>
              <w:ind w:left="25" w:right="5"/>
              <w:jc w:val="center"/>
              <w:rPr>
                <w:rFonts w:ascii="Trebuchet MS" w:hAnsi="Trebuchet MS"/>
                <w:b/>
                <w:sz w:val="24"/>
                <w:szCs w:val="24"/>
                <w:highlight w:val="yellow"/>
              </w:rPr>
            </w:pPr>
          </w:p>
          <w:p w:rsidR="00C04514" w:rsidRDefault="00C04514" w:rsidP="00C04514">
            <w:pPr>
              <w:pStyle w:val="TableParagraph"/>
              <w:spacing w:before="0"/>
              <w:ind w:left="25" w:right="5"/>
              <w:jc w:val="center"/>
              <w:rPr>
                <w:rFonts w:ascii="Trebuchet MS" w:hAnsi="Trebuchet MS"/>
                <w:b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CARGOS COMISSIONADOS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pacing w:val="-10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b/>
                <w:spacing w:val="-2"/>
                <w:sz w:val="24"/>
                <w:szCs w:val="24"/>
                <w:highlight w:val="yellow"/>
              </w:rPr>
              <w:t>CARGOS EXISTENTES QUANTIDADE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5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Secretário </w:t>
            </w:r>
            <w:r>
              <w:rPr>
                <w:rFonts w:ascii="Trebuchet MS" w:hAnsi="Trebuchet MS"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840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Assessor de Plenário, Relações Públicas e Comunicações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Lesgilativas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6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Chefe de V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iatura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71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6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Chefe do setor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Legislativo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5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Chefe do setor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Financeiro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348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Chefe de Assessoria 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Parlamentar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340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>Diretor de serviços Executivos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Controlador I</w:t>
            </w:r>
            <w:r>
              <w:rPr>
                <w:rFonts w:ascii="Trebuchet MS" w:hAnsi="Trebuchet MS"/>
                <w:spacing w:val="-2"/>
                <w:sz w:val="24"/>
                <w:szCs w:val="24"/>
              </w:rPr>
              <w:t>nterno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Assessor Administrativo da Presidência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pacing w:val="-10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TOTAL COMISSIONADOS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b/>
                <w:spacing w:val="-10"/>
                <w:sz w:val="24"/>
                <w:szCs w:val="24"/>
              </w:rPr>
            </w:pPr>
            <w:r>
              <w:rPr>
                <w:rFonts w:ascii="Trebuchet MS" w:hAnsi="Trebuchet MS"/>
                <w:b/>
                <w:spacing w:val="-10"/>
                <w:sz w:val="24"/>
                <w:szCs w:val="24"/>
              </w:rPr>
              <w:t>9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Assessores Parlamentares - Vereadores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spacing w:val="-10"/>
                <w:sz w:val="24"/>
                <w:szCs w:val="24"/>
              </w:rPr>
            </w:pPr>
            <w:r>
              <w:rPr>
                <w:rFonts w:ascii="Trebuchet MS" w:hAnsi="Trebuchet MS"/>
                <w:spacing w:val="-10"/>
                <w:sz w:val="24"/>
                <w:szCs w:val="24"/>
              </w:rPr>
              <w:t>11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TOTAL ASSESSORES PARLAMENTARES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b/>
                <w:spacing w:val="-10"/>
                <w:sz w:val="24"/>
                <w:szCs w:val="24"/>
              </w:rPr>
            </w:pPr>
            <w:r>
              <w:rPr>
                <w:rFonts w:ascii="Trebuchet MS" w:hAnsi="Trebuchet MS"/>
                <w:b/>
                <w:spacing w:val="-10"/>
                <w:sz w:val="24"/>
                <w:szCs w:val="24"/>
              </w:rPr>
              <w:t>11</w:t>
            </w:r>
          </w:p>
        </w:tc>
      </w:tr>
      <w:tr w:rsidR="00C04514" w:rsidTr="00C04514">
        <w:trPr>
          <w:gridAfter w:val="1"/>
          <w:wAfter w:w="16" w:type="dxa"/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25" w:right="4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TOTAL DE CARGOS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4514" w:rsidRDefault="00C04514" w:rsidP="00C04514">
            <w:pPr>
              <w:pStyle w:val="TableParagraph"/>
              <w:spacing w:before="0"/>
              <w:ind w:left="108" w:right="82"/>
              <w:jc w:val="center"/>
              <w:rPr>
                <w:rFonts w:ascii="Trebuchet MS" w:hAnsi="Trebuchet MS"/>
                <w:b/>
                <w:color w:val="FF0000"/>
                <w:spacing w:val="-1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pacing w:val="-10"/>
                <w:sz w:val="24"/>
                <w:szCs w:val="24"/>
              </w:rPr>
              <w:t>33</w:t>
            </w:r>
          </w:p>
        </w:tc>
      </w:tr>
    </w:tbl>
    <w:p w:rsidR="00111A6D" w:rsidRDefault="00111A6D" w:rsidP="00C04514"/>
    <w:sectPr w:rsidR="00111A6D" w:rsidSect="00111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04514"/>
    <w:rsid w:val="00111A6D"/>
    <w:rsid w:val="00C0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4514"/>
    <w:pPr>
      <w:spacing w:before="49"/>
      <w:ind w:left="55"/>
    </w:pPr>
  </w:style>
  <w:style w:type="table" w:customStyle="1" w:styleId="TableNormal">
    <w:name w:val="Table Normal"/>
    <w:uiPriority w:val="2"/>
    <w:semiHidden/>
    <w:qFormat/>
    <w:rsid w:val="00C045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2025-05-07T16:34:00Z</dcterms:created>
  <dcterms:modified xsi:type="dcterms:W3CDTF">2025-05-07T16:44:00Z</dcterms:modified>
</cp:coreProperties>
</file>